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AE8CA" w14:textId="60286CD4" w:rsidR="005873A8" w:rsidRDefault="000865E5">
      <w:pPr>
        <w:spacing w:after="0" w:line="240" w:lineRule="auto"/>
        <w:jc w:val="right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Załącznik </w:t>
      </w:r>
      <w:r w:rsidR="00507187">
        <w:rPr>
          <w:rFonts w:ascii="Arial" w:eastAsia="Arial" w:hAnsi="Arial" w:cs="Arial"/>
          <w:b/>
        </w:rPr>
        <w:t>„A”</w:t>
      </w:r>
      <w:r>
        <w:rPr>
          <w:rFonts w:ascii="Arial" w:eastAsia="Arial" w:hAnsi="Arial" w:cs="Arial"/>
          <w:b/>
        </w:rPr>
        <w:t xml:space="preserve"> do Formularza ofertowego</w:t>
      </w:r>
    </w:p>
    <w:p w14:paraId="0B214E93" w14:textId="14C7EA9C" w:rsidR="005873A8" w:rsidRDefault="000865E5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</w:rPr>
        <w:t>Nr sprawy: CWR 263.</w:t>
      </w:r>
      <w:r w:rsidR="000170DF"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</w:rPr>
        <w:t>.2022</w:t>
      </w:r>
    </w:p>
    <w:p w14:paraId="17D011EE" w14:textId="77777777" w:rsidR="005873A8" w:rsidRDefault="000865E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Zamawiający:</w:t>
      </w:r>
    </w:p>
    <w:p w14:paraId="244C979A" w14:textId="77777777" w:rsidR="005873A8" w:rsidRDefault="000865E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Centrum Wspierania Rodzin</w:t>
      </w:r>
      <w:r>
        <w:rPr>
          <w:rFonts w:ascii="Arial" w:eastAsia="Arial" w:hAnsi="Arial" w:cs="Arial"/>
          <w:b/>
        </w:rPr>
        <w:br/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„Rodzinna Warszawa”</w:t>
      </w:r>
    </w:p>
    <w:p w14:paraId="2960B501" w14:textId="77777777" w:rsidR="005873A8" w:rsidRDefault="000865E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ul. Stara 4</w:t>
      </w:r>
    </w:p>
    <w:p w14:paraId="7E0CBAD4" w14:textId="77777777" w:rsidR="005873A8" w:rsidRDefault="000865E5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00-231 Warszawa</w:t>
      </w:r>
    </w:p>
    <w:p w14:paraId="4968648E" w14:textId="77777777" w:rsidR="005873A8" w:rsidRDefault="005873A8">
      <w:pPr>
        <w:spacing w:after="120"/>
        <w:rPr>
          <w:rFonts w:ascii="Arial" w:eastAsia="Arial" w:hAnsi="Arial" w:cs="Arial"/>
          <w:b/>
        </w:rPr>
      </w:pPr>
    </w:p>
    <w:p w14:paraId="44E67A12" w14:textId="77777777" w:rsidR="005873A8" w:rsidRDefault="000865E5">
      <w:pPr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PARAMETRY TECHNICZNE</w:t>
      </w:r>
    </w:p>
    <w:p w14:paraId="05D8DDAE" w14:textId="77777777" w:rsidR="005873A8" w:rsidRDefault="005873A8" w:rsidP="000170DF">
      <w:pPr>
        <w:spacing w:after="0" w:line="360" w:lineRule="auto"/>
        <w:rPr>
          <w:rFonts w:ascii="Arial" w:eastAsia="Arial" w:hAnsi="Arial" w:cs="Arial"/>
          <w:sz w:val="26"/>
          <w:szCs w:val="26"/>
        </w:rPr>
      </w:pPr>
    </w:p>
    <w:p w14:paraId="6BBD1B4C" w14:textId="62140FA1" w:rsidR="005873A8" w:rsidRDefault="000865E5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  <w:tab w:val="left" w:pos="1843"/>
        </w:tabs>
        <w:spacing w:after="0" w:line="264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Składając ofertę w postępowaniu o udzielenie zamówienia publicznego, prowadzonego w trybie podstawowym, na podstawie art. 275 pkt 1) ustawy Pzp pn. </w:t>
      </w:r>
      <w:r>
        <w:rPr>
          <w:rFonts w:ascii="Arial" w:eastAsia="Arial" w:hAnsi="Arial" w:cs="Arial"/>
          <w:b/>
          <w:color w:val="000000"/>
        </w:rPr>
        <w:t xml:space="preserve">„Dostawa </w:t>
      </w:r>
      <w:r w:rsidR="00CB4DD5">
        <w:rPr>
          <w:rFonts w:ascii="Arial" w:eastAsia="Arial" w:hAnsi="Arial" w:cs="Arial"/>
          <w:b/>
          <w:color w:val="000000"/>
        </w:rPr>
        <w:t>laptopów</w:t>
      </w:r>
      <w:r>
        <w:rPr>
          <w:rFonts w:ascii="Arial" w:eastAsia="Arial" w:hAnsi="Arial" w:cs="Arial"/>
          <w:b/>
          <w:color w:val="000000"/>
        </w:rPr>
        <w:t xml:space="preserve"> na potrzeby Centrum Wspierania Rodzin Rodzinna Warszawa”,</w:t>
      </w:r>
      <w:r>
        <w:rPr>
          <w:rFonts w:ascii="Arial" w:eastAsia="Arial" w:hAnsi="Arial" w:cs="Arial"/>
          <w:b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oferuję:</w:t>
      </w:r>
    </w:p>
    <w:p w14:paraId="50CD3090" w14:textId="77777777" w:rsidR="005873A8" w:rsidRDefault="005873A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4"/>
        <w:gridCol w:w="6266"/>
        <w:gridCol w:w="5722"/>
      </w:tblGrid>
      <w:tr w:rsidR="005873A8" w14:paraId="25BF8DA5" w14:textId="77777777">
        <w:tc>
          <w:tcPr>
            <w:tcW w:w="2004" w:type="dxa"/>
            <w:shd w:val="clear" w:color="auto" w:fill="E7E6E6"/>
          </w:tcPr>
          <w:p w14:paraId="6ACCEB30" w14:textId="77777777" w:rsidR="005873A8" w:rsidRDefault="000865E5">
            <w:pPr>
              <w:spacing w:after="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Parametr</w:t>
            </w:r>
          </w:p>
        </w:tc>
        <w:tc>
          <w:tcPr>
            <w:tcW w:w="6266" w:type="dxa"/>
            <w:shd w:val="clear" w:color="auto" w:fill="E7E6E6"/>
          </w:tcPr>
          <w:p w14:paraId="52677956" w14:textId="77777777" w:rsidR="005873A8" w:rsidRDefault="000865E5">
            <w:pPr>
              <w:spacing w:after="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Wymagane parametry</w:t>
            </w:r>
          </w:p>
        </w:tc>
        <w:tc>
          <w:tcPr>
            <w:tcW w:w="5722" w:type="dxa"/>
            <w:shd w:val="clear" w:color="auto" w:fill="E7E6E6"/>
          </w:tcPr>
          <w:p w14:paraId="66A6BD78" w14:textId="77777777" w:rsidR="005873A8" w:rsidRDefault="000865E5">
            <w:pPr>
              <w:spacing w:after="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Oferowane parametry</w:t>
            </w:r>
          </w:p>
        </w:tc>
      </w:tr>
      <w:tr w:rsidR="005873A8" w14:paraId="780693C5" w14:textId="77777777">
        <w:tc>
          <w:tcPr>
            <w:tcW w:w="2004" w:type="dxa"/>
          </w:tcPr>
          <w:p w14:paraId="40A9BFBE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 komputera</w:t>
            </w:r>
          </w:p>
        </w:tc>
        <w:tc>
          <w:tcPr>
            <w:tcW w:w="6266" w:type="dxa"/>
          </w:tcPr>
          <w:p w14:paraId="4B2DBCD5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Komputer przenośny – laptop.</w:t>
            </w:r>
          </w:p>
          <w:p w14:paraId="34B204EE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 ofercie należy podać nazwę producenta, typ, model oferowanego sprzętu z uwzględnieniem dokładnego modelu oferowanego procesora, typu i modelu pamięci, typu, rodzaju i pojemności dysku twardego oraz modelu zintegrowanego układu graficznego.</w:t>
            </w:r>
          </w:p>
        </w:tc>
        <w:tc>
          <w:tcPr>
            <w:tcW w:w="5722" w:type="dxa"/>
          </w:tcPr>
          <w:p w14:paraId="2C73F83A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1DD117B0" w14:textId="77777777">
        <w:tc>
          <w:tcPr>
            <w:tcW w:w="2004" w:type="dxa"/>
          </w:tcPr>
          <w:p w14:paraId="2F5FF071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Procesor</w:t>
            </w:r>
          </w:p>
        </w:tc>
        <w:tc>
          <w:tcPr>
            <w:tcW w:w="6266" w:type="dxa"/>
          </w:tcPr>
          <w:p w14:paraId="0E97ECE8" w14:textId="743BD8E9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Procesor wielordzeniowy, możliwość uruchamiania aplikacji 64</w:t>
            </w:r>
            <w:r w:rsidR="003613E1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bitowych.</w:t>
            </w:r>
          </w:p>
          <w:p w14:paraId="75682930" w14:textId="659C1D08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Zaoferowany procesor musi uzyskiwać w teście PC Mark 10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Overall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score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wynik minimum 3000 punktów (wynik zaproponowanego procesora musi znajdować się na stronie http://benchmarks-ul.com).</w:t>
            </w:r>
          </w:p>
        </w:tc>
        <w:tc>
          <w:tcPr>
            <w:tcW w:w="5722" w:type="dxa"/>
          </w:tcPr>
          <w:p w14:paraId="38011D62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757FB8F5" w14:textId="77777777">
        <w:tc>
          <w:tcPr>
            <w:tcW w:w="2004" w:type="dxa"/>
          </w:tcPr>
          <w:p w14:paraId="798681AB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6266" w:type="dxa"/>
          </w:tcPr>
          <w:p w14:paraId="382968F2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Minimum 8 GB DDR4 w jednej kości pamięci.</w:t>
            </w:r>
          </w:p>
          <w:p w14:paraId="27ABCE14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Częstotliwość pracy: minimum 3200 MHz.</w:t>
            </w:r>
          </w:p>
        </w:tc>
        <w:tc>
          <w:tcPr>
            <w:tcW w:w="5722" w:type="dxa"/>
          </w:tcPr>
          <w:p w14:paraId="050D97A8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71F11748" w14:textId="77777777">
        <w:tc>
          <w:tcPr>
            <w:tcW w:w="2004" w:type="dxa"/>
          </w:tcPr>
          <w:p w14:paraId="3FE7804C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6266" w:type="dxa"/>
          </w:tcPr>
          <w:p w14:paraId="2F31AFAA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Zintegrowana z płytą główną lub procesorem, dopuszcza się zastosowanie dedykowanych kart graficznych.</w:t>
            </w:r>
          </w:p>
        </w:tc>
        <w:tc>
          <w:tcPr>
            <w:tcW w:w="5722" w:type="dxa"/>
          </w:tcPr>
          <w:p w14:paraId="202CCE3F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281D49D8" w14:textId="77777777">
        <w:tc>
          <w:tcPr>
            <w:tcW w:w="2004" w:type="dxa"/>
          </w:tcPr>
          <w:p w14:paraId="49172189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6266" w:type="dxa"/>
          </w:tcPr>
          <w:p w14:paraId="176E72B1" w14:textId="77777777" w:rsidR="005873A8" w:rsidRDefault="00086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Przekątna matrycy nie mniejsza niż 15 cali nie większa niż 15,6 cala w technologii Full HD;</w:t>
            </w:r>
          </w:p>
          <w:p w14:paraId="0332B5B0" w14:textId="77777777" w:rsidR="005873A8" w:rsidRDefault="00086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Matryca obsługująca rozdzielczość 1920x1080;</w:t>
            </w:r>
          </w:p>
          <w:p w14:paraId="4B70DC0E" w14:textId="77777777" w:rsidR="005873A8" w:rsidRDefault="00086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Technologia powłoki ekranu: matryca matowa;</w:t>
            </w:r>
          </w:p>
          <w:p w14:paraId="43B6EAFE" w14:textId="77777777" w:rsidR="005873A8" w:rsidRDefault="00086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Technologia ekranu: IPS;</w:t>
            </w:r>
          </w:p>
          <w:p w14:paraId="5B61DDF3" w14:textId="7C3459F1" w:rsidR="005873A8" w:rsidRDefault="000865E5">
            <w:pPr>
              <w:spacing w:after="0" w:line="240" w:lineRule="auto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Zamawiający dopuszcza wyposażenie laptopów w wyświetlacz z technologią ekranu WVA</w:t>
            </w:r>
            <w:r w:rsidR="00FD4B66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548C9EA6" w14:textId="7F6B694F" w:rsidR="005873A8" w:rsidRDefault="000865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Jasność matrycy: nie mniej niż 250</w:t>
            </w:r>
            <w:r w:rsidR="00FD4B6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cd/m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22" w:type="dxa"/>
          </w:tcPr>
          <w:p w14:paraId="31AF2B4F" w14:textId="77777777" w:rsidR="005873A8" w:rsidRDefault="005873A8">
            <w:pPr>
              <w:spacing w:after="0" w:line="240" w:lineRule="auto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225812E0" w14:textId="77777777">
        <w:tc>
          <w:tcPr>
            <w:tcW w:w="2004" w:type="dxa"/>
          </w:tcPr>
          <w:p w14:paraId="06A6BCA3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Dysk twardy</w:t>
            </w:r>
          </w:p>
        </w:tc>
        <w:tc>
          <w:tcPr>
            <w:tcW w:w="6266" w:type="dxa"/>
          </w:tcPr>
          <w:p w14:paraId="459F7289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Minimum 512 GB w technologii SSD M.2.</w:t>
            </w:r>
          </w:p>
          <w:p w14:paraId="10F9C9E3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Kontroler dysku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NVMe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722" w:type="dxa"/>
          </w:tcPr>
          <w:p w14:paraId="59C2D451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3767B6EF" w14:textId="77777777">
        <w:tc>
          <w:tcPr>
            <w:tcW w:w="2004" w:type="dxa"/>
          </w:tcPr>
          <w:p w14:paraId="27D8E0FC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266" w:type="dxa"/>
          </w:tcPr>
          <w:p w14:paraId="463BF392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Karta dźwiękowa zintegrowana z płytą główną;</w:t>
            </w:r>
          </w:p>
          <w:p w14:paraId="04FC0195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Mikrofon i głośniki zintegrowane w obudowie laptopa;</w:t>
            </w:r>
          </w:p>
          <w:p w14:paraId="52D566ED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Zintegrowana karta sieciowa Gigabit Ethernet RJ45;</w:t>
            </w:r>
          </w:p>
          <w:p w14:paraId="5FDA7BF8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Zintegrowana w obudowie karta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IEEE802.11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;</w:t>
            </w:r>
          </w:p>
          <w:p w14:paraId="5BD2CC2F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Zintegrowany w obudowie Bluetooth;</w:t>
            </w:r>
          </w:p>
          <w:p w14:paraId="40F000EA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Zintegrowany układ szyfrujący TPM w wersji 2.0 lub nowszej;</w:t>
            </w:r>
          </w:p>
          <w:p w14:paraId="525FE2AE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Klawiatura w układzie QWERTY przeznaczona na polski rynek;</w:t>
            </w:r>
          </w:p>
          <w:p w14:paraId="4388069A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Port umożliwiający połączenie komputer-monitor 1xHDMI;</w:t>
            </w:r>
          </w:p>
          <w:p w14:paraId="5472102B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 najmniej 3 złącza USB w obudowie laptopa;</w:t>
            </w:r>
          </w:p>
          <w:p w14:paraId="36E333BD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Port audio: wejście na mikrofon, wyjście na słuchawki – dopuszcza się rozwiązanie combo;</w:t>
            </w:r>
          </w:p>
          <w:p w14:paraId="4544A5A3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Kamera internetowa minimum HD;</w:t>
            </w:r>
          </w:p>
          <w:p w14:paraId="75933F18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Czytnik kart pamięci;</w:t>
            </w:r>
          </w:p>
          <w:p w14:paraId="2CE8769A" w14:textId="77777777" w:rsidR="005873A8" w:rsidRDefault="000865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Wydzielona klawiatura numeryczna.</w:t>
            </w:r>
          </w:p>
        </w:tc>
        <w:tc>
          <w:tcPr>
            <w:tcW w:w="5722" w:type="dxa"/>
          </w:tcPr>
          <w:p w14:paraId="6D1AC796" w14:textId="77777777" w:rsidR="005873A8" w:rsidRDefault="005873A8">
            <w:pPr>
              <w:spacing w:after="0" w:line="240" w:lineRule="auto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798EC176" w14:textId="77777777">
        <w:tc>
          <w:tcPr>
            <w:tcW w:w="2004" w:type="dxa"/>
          </w:tcPr>
          <w:p w14:paraId="20E1C8F7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6266" w:type="dxa"/>
          </w:tcPr>
          <w:p w14:paraId="10E772EA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Akumulatorowe:</w:t>
            </w:r>
          </w:p>
          <w:p w14:paraId="1A3043EA" w14:textId="3FB82A91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Typ baterii: litowo-jonowa, </w:t>
            </w:r>
            <w:r w:rsidR="00FD4B66">
              <w:rPr>
                <w:rFonts w:ascii="Arial" w:eastAsia="Arial" w:hAnsi="Arial" w:cs="Arial"/>
                <w:sz w:val="24"/>
                <w:szCs w:val="24"/>
              </w:rPr>
              <w:t xml:space="preserve">minimum </w:t>
            </w:r>
            <w:r>
              <w:rPr>
                <w:rFonts w:ascii="Arial" w:eastAsia="Arial" w:hAnsi="Arial" w:cs="Arial"/>
                <w:sz w:val="24"/>
                <w:szCs w:val="24"/>
              </w:rPr>
              <w:t>3-komorowa.</w:t>
            </w:r>
          </w:p>
          <w:p w14:paraId="48AA37BB" w14:textId="56B3F827" w:rsidR="005873A8" w:rsidRDefault="007031B7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D4B66">
              <w:rPr>
                <w:rFonts w:ascii="Arial" w:eastAsia="Arial" w:hAnsi="Arial" w:cs="Arial"/>
                <w:sz w:val="24"/>
                <w:szCs w:val="24"/>
              </w:rPr>
              <w:t xml:space="preserve">Pojemność baterii: </w:t>
            </w:r>
            <w:r w:rsidR="00FD4B66" w:rsidRPr="00FD4B66">
              <w:rPr>
                <w:rFonts w:ascii="Arial" w:eastAsia="Arial" w:hAnsi="Arial" w:cs="Arial"/>
                <w:sz w:val="24"/>
                <w:szCs w:val="24"/>
              </w:rPr>
              <w:t xml:space="preserve">minimum </w:t>
            </w:r>
            <w:r w:rsidRPr="00FD4B66">
              <w:rPr>
                <w:rFonts w:ascii="Arial" w:eastAsia="Arial" w:hAnsi="Arial" w:cs="Arial"/>
                <w:sz w:val="24"/>
                <w:szCs w:val="24"/>
              </w:rPr>
              <w:t>3300</w:t>
            </w:r>
            <w:r w:rsidR="000865E5" w:rsidRPr="00FD4B66">
              <w:rPr>
                <w:rFonts w:ascii="Arial" w:eastAsia="Arial" w:hAnsi="Arial" w:cs="Arial"/>
                <w:sz w:val="24"/>
                <w:szCs w:val="24"/>
              </w:rPr>
              <w:t xml:space="preserve"> mAh.</w:t>
            </w:r>
          </w:p>
          <w:p w14:paraId="4528E4F6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Zewnętrzny zasilacz 230V 50Hz.</w:t>
            </w:r>
          </w:p>
        </w:tc>
        <w:tc>
          <w:tcPr>
            <w:tcW w:w="5722" w:type="dxa"/>
          </w:tcPr>
          <w:p w14:paraId="4CE49E03" w14:textId="32E96AEF" w:rsidR="005873A8" w:rsidRPr="00FD4B66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72783A75" w14:textId="77777777">
        <w:tc>
          <w:tcPr>
            <w:tcW w:w="2004" w:type="dxa"/>
          </w:tcPr>
          <w:p w14:paraId="74A0CD0A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Waga</w:t>
            </w:r>
          </w:p>
        </w:tc>
        <w:tc>
          <w:tcPr>
            <w:tcW w:w="6266" w:type="dxa"/>
          </w:tcPr>
          <w:p w14:paraId="57E6FE87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Maksymalnie 2 kg z baterią.</w:t>
            </w:r>
          </w:p>
        </w:tc>
        <w:tc>
          <w:tcPr>
            <w:tcW w:w="5722" w:type="dxa"/>
          </w:tcPr>
          <w:p w14:paraId="53BF71A9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7B92EDAD" w14:textId="77777777">
        <w:tc>
          <w:tcPr>
            <w:tcW w:w="2004" w:type="dxa"/>
          </w:tcPr>
          <w:p w14:paraId="09678116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Gwarancja </w:t>
            </w:r>
          </w:p>
        </w:tc>
        <w:tc>
          <w:tcPr>
            <w:tcW w:w="6266" w:type="dxa"/>
          </w:tcPr>
          <w:p w14:paraId="62CFCFBA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Minimum 2 lata.</w:t>
            </w:r>
          </w:p>
        </w:tc>
        <w:tc>
          <w:tcPr>
            <w:tcW w:w="5722" w:type="dxa"/>
          </w:tcPr>
          <w:p w14:paraId="59610F40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51A2EC7E" w14:textId="77777777">
        <w:tc>
          <w:tcPr>
            <w:tcW w:w="2004" w:type="dxa"/>
          </w:tcPr>
          <w:p w14:paraId="4EB50779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6266" w:type="dxa"/>
          </w:tcPr>
          <w:p w14:paraId="11EC9017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BIOS zgodny ze specyfikacją UEFI, wyprodukowany przez producenta komputera, zawierający logo lub nazwę producenta komputera lub nazwę modelu oferowanego komputera. Pełna obsługa BIOS za pomocą myszy. Informacje dostępne z poziomu BIOS na potrzeby inwentaryzacji: wersja BIOS, nr seryjny, data produkcji komputera, pamięć RAM, procesor, pojemność zainstalowanego dysku, MAC adres zintegrowanej karty sieciowej, zintegrowany układ graficzny, kontroler audio.</w:t>
            </w:r>
          </w:p>
          <w:p w14:paraId="3B6081BF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Możliwość ustawienia hasła na poziomie:</w:t>
            </w:r>
          </w:p>
          <w:p w14:paraId="005E497E" w14:textId="77777777" w:rsidR="005873A8" w:rsidRDefault="000865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5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Administratora,</w:t>
            </w:r>
          </w:p>
          <w:p w14:paraId="3C3616BA" w14:textId="77777777" w:rsidR="005873A8" w:rsidRDefault="000865E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5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Użytkownika.</w:t>
            </w:r>
          </w:p>
          <w:p w14:paraId="0212C101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Funkcja blokowania/odblokowania BOOT-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owania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stacji roboczej z zewnętrznych urządzeń.</w:t>
            </w:r>
          </w:p>
        </w:tc>
        <w:tc>
          <w:tcPr>
            <w:tcW w:w="5722" w:type="dxa"/>
          </w:tcPr>
          <w:p w14:paraId="248306A7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64340EB5" w14:textId="77777777">
        <w:tc>
          <w:tcPr>
            <w:tcW w:w="2004" w:type="dxa"/>
          </w:tcPr>
          <w:p w14:paraId="7257749D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Dodatkowe oprogramowanie</w:t>
            </w:r>
          </w:p>
        </w:tc>
        <w:tc>
          <w:tcPr>
            <w:tcW w:w="6266" w:type="dxa"/>
          </w:tcPr>
          <w:p w14:paraId="202198E2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Oprogramowanie producenta komputera z nieograniczoną czasowo licencją na użytkowanie umożliwiające:</w:t>
            </w:r>
          </w:p>
          <w:p w14:paraId="43F2D4AB" w14:textId="77777777" w:rsidR="005873A8" w:rsidRDefault="00086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upgrade i instalacje wszystkich sterowników, aplikacji dostarczonych w obrazie systemu operacyjnego producenta, BIOS’u z certyfikatem zgodności producenta do najnowszej dostępnej wersji;</w:t>
            </w:r>
          </w:p>
          <w:p w14:paraId="55D5714C" w14:textId="77777777" w:rsidR="005873A8" w:rsidRDefault="00086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operacyjnymi;</w:t>
            </w:r>
          </w:p>
          <w:p w14:paraId="78684DE4" w14:textId="77777777" w:rsidR="005873A8" w:rsidRDefault="00086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dostęp do wykazu najnowszych aktualizacji z podziałem na krytyczne (wymagające natychmiastowej instalacji), rekomendowane i opcjonalne;</w:t>
            </w:r>
          </w:p>
          <w:p w14:paraId="54812980" w14:textId="77777777" w:rsidR="005873A8" w:rsidRDefault="000865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 w:hanging="426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włączenie/wyłączenie funkcji automatycznego restartu w przypadku, kiedy jest wymagany przy instalacji sterownika, aplikacji.</w:t>
            </w:r>
          </w:p>
          <w:p w14:paraId="7A21EF22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 ofercie należy podać nazwę oprogramowania.</w:t>
            </w:r>
          </w:p>
        </w:tc>
        <w:tc>
          <w:tcPr>
            <w:tcW w:w="5722" w:type="dxa"/>
          </w:tcPr>
          <w:p w14:paraId="02DFF12D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873A8" w14:paraId="5140F1E5" w14:textId="77777777">
        <w:tc>
          <w:tcPr>
            <w:tcW w:w="2004" w:type="dxa"/>
          </w:tcPr>
          <w:p w14:paraId="3C251AE9" w14:textId="77777777" w:rsidR="005873A8" w:rsidRDefault="000865E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6266" w:type="dxa"/>
          </w:tcPr>
          <w:p w14:paraId="76862F5D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Zainstalowany system operacyjny gwarantujący poprawną i niezakłóconą pracę z posiadanymi systemami wykorzystywanymi przez Zamawiającego.</w:t>
            </w:r>
          </w:p>
          <w:p w14:paraId="14D3F102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Zamawiający aktualnie korzysta z systemów Windows 10 Professional 64-bit w języku polskim.  </w:t>
            </w:r>
          </w:p>
          <w:p w14:paraId="21D194B3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Nie dopuszcza się systemów do zastosowań domowych. </w:t>
            </w:r>
          </w:p>
          <w:p w14:paraId="004248A2" w14:textId="77777777" w:rsidR="005873A8" w:rsidRDefault="000865E5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Klucz licencyjny zapisany trwale w BIOS, umożliwiający instalację systemu operacyjnego bez potrzeby ręcznego wpisywania klucza licencyjnego.</w:t>
            </w:r>
          </w:p>
        </w:tc>
        <w:tc>
          <w:tcPr>
            <w:tcW w:w="5722" w:type="dxa"/>
          </w:tcPr>
          <w:p w14:paraId="09E92BC6" w14:textId="77777777" w:rsidR="005873A8" w:rsidRDefault="005873A8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38CB16D" w14:textId="77777777" w:rsidR="005873A8" w:rsidRDefault="005873A8">
      <w:pPr>
        <w:spacing w:after="0" w:line="240" w:lineRule="auto"/>
        <w:rPr>
          <w:rFonts w:ascii="Arial" w:eastAsia="Arial" w:hAnsi="Arial" w:cs="Arial"/>
          <w:b/>
        </w:rPr>
      </w:pPr>
    </w:p>
    <w:p w14:paraId="077F8BF3" w14:textId="77777777" w:rsidR="005873A8" w:rsidRDefault="005873A8">
      <w:pPr>
        <w:spacing w:after="0" w:line="240" w:lineRule="auto"/>
        <w:rPr>
          <w:rFonts w:ascii="Arial" w:eastAsia="Arial" w:hAnsi="Arial" w:cs="Arial"/>
          <w:b/>
        </w:rPr>
      </w:pPr>
    </w:p>
    <w:p w14:paraId="4328AB97" w14:textId="77777777" w:rsidR="005873A8" w:rsidRDefault="000865E5">
      <w:pPr>
        <w:spacing w:after="0" w:line="312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Wykonawca ma obowiązek wypełnić wszystkie pola w kolumnie „Oferowane parametry”.</w:t>
      </w:r>
    </w:p>
    <w:p w14:paraId="0A4B902F" w14:textId="77777777" w:rsidR="005873A8" w:rsidRDefault="005873A8">
      <w:pPr>
        <w:spacing w:after="0" w:line="312" w:lineRule="auto"/>
        <w:jc w:val="both"/>
        <w:rPr>
          <w:rFonts w:ascii="Arial" w:eastAsia="Arial" w:hAnsi="Arial" w:cs="Arial"/>
          <w:b/>
          <w:i/>
        </w:rPr>
      </w:pPr>
    </w:p>
    <w:p w14:paraId="0FE703C3" w14:textId="77777777" w:rsidR="005873A8" w:rsidRDefault="000865E5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Określone wyżej wyposażenie / parametry są wymogami minimalnym. Zamawiający dopuszcza możliwość zaoferowania sprzętu komputerowego, akcesoriów i oprogramowania z wyposażeniem dodatkowym / lepszymi parametrami zawierającym inne elementy niewymienione powyżej.</w:t>
      </w:r>
    </w:p>
    <w:p w14:paraId="2C881B85" w14:textId="125B07D1" w:rsidR="005873A8" w:rsidRDefault="000865E5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Wyposażenie dodatkowe / lepsze parametry: *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  <w:vertAlign w:val="superscript"/>
        </w:rPr>
        <w:t>należy wymienić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</w:rPr>
        <w:t>…........................................................................................................................................</w:t>
      </w:r>
    </w:p>
    <w:p w14:paraId="4947A47B" w14:textId="5C7DEE6E" w:rsidR="003C1966" w:rsidRDefault="003C196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6630D371" w14:textId="7A2C7BF3" w:rsidR="003C1966" w:rsidRDefault="003C196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379D3C91" w14:textId="58BE9E5B" w:rsidR="00400F7D" w:rsidRDefault="003C196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UWAGA! </w:t>
      </w:r>
      <w:r w:rsidR="00400F7D" w:rsidRPr="00400F7D">
        <w:rPr>
          <w:rFonts w:ascii="Arial" w:eastAsia="Arial" w:hAnsi="Arial" w:cs="Arial"/>
          <w:i/>
          <w:color w:val="000000"/>
        </w:rPr>
        <w:t>Zamawiający wymaga dołączenia oficjalnych kart katalogowych producenta zaoferowanych laptopów. W przypadku, gdy producent laptopów nie udostępnił kart katalogowych oferowanych laptopów, Zamawiający dopuszcza przekazanie zrzutu ekranu z oficjaln</w:t>
      </w:r>
      <w:r w:rsidR="00400F7D">
        <w:rPr>
          <w:rFonts w:ascii="Arial" w:eastAsia="Arial" w:hAnsi="Arial" w:cs="Arial"/>
          <w:i/>
          <w:color w:val="000000"/>
        </w:rPr>
        <w:t>ej</w:t>
      </w:r>
      <w:r w:rsidR="00400F7D" w:rsidRPr="00400F7D">
        <w:rPr>
          <w:rFonts w:ascii="Arial" w:eastAsia="Arial" w:hAnsi="Arial" w:cs="Arial"/>
          <w:i/>
          <w:color w:val="000000"/>
        </w:rPr>
        <w:t xml:space="preserve"> strony internetowej producenta. </w:t>
      </w:r>
    </w:p>
    <w:p w14:paraId="1C881834" w14:textId="77777777" w:rsidR="00400F7D" w:rsidRDefault="00400F7D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179C1AAE" w14:textId="26296157" w:rsidR="003C1966" w:rsidRDefault="003C196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</w:t>
      </w:r>
    </w:p>
    <w:p w14:paraId="7C948252" w14:textId="77777777" w:rsidR="005873A8" w:rsidRDefault="005873A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</w:p>
    <w:p w14:paraId="68588F27" w14:textId="77777777" w:rsidR="005873A8" w:rsidRDefault="000865E5">
      <w:pPr>
        <w:spacing w:after="0"/>
        <w:ind w:left="7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sz w:val="14"/>
          <w:szCs w:val="14"/>
        </w:rPr>
        <w:t xml:space="preserve"> (należy podpisać kwalifikowanym podpisem elektronicznym, podpisem zaufanym </w:t>
      </w:r>
      <w:r>
        <w:rPr>
          <w:rFonts w:ascii="Arial" w:eastAsia="Arial" w:hAnsi="Arial" w:cs="Arial"/>
          <w:i/>
          <w:sz w:val="14"/>
          <w:szCs w:val="14"/>
        </w:rPr>
        <w:br/>
        <w:t xml:space="preserve">lub podpisem osobistym elektronicznym z dowodu osobistego </w:t>
      </w:r>
      <w:r>
        <w:rPr>
          <w:rFonts w:ascii="Arial" w:eastAsia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5873A8" w:rsidSect="00017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268" w:right="1418" w:bottom="1418" w:left="1418" w:header="709" w:footer="102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D65A" w14:textId="77777777" w:rsidR="008A3437" w:rsidRDefault="008A3437">
      <w:pPr>
        <w:spacing w:after="0" w:line="240" w:lineRule="auto"/>
      </w:pPr>
      <w:r>
        <w:separator/>
      </w:r>
    </w:p>
  </w:endnote>
  <w:endnote w:type="continuationSeparator" w:id="0">
    <w:p w14:paraId="37840944" w14:textId="77777777" w:rsidR="008A3437" w:rsidRDefault="008A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Brygada 1918">
    <w:altName w:val="Cambria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D364" w14:textId="77777777" w:rsidR="005873A8" w:rsidRDefault="0058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0EA3" w14:textId="77777777" w:rsidR="005873A8" w:rsidRDefault="00086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cs="Calibri"/>
        <w:noProof/>
        <w:color w:val="000000"/>
        <w:lang w:eastAsia="pl-PL"/>
      </w:rPr>
      <w:drawing>
        <wp:inline distT="0" distB="0" distL="0" distR="0" wp14:anchorId="1F088007" wp14:editId="24244AA9">
          <wp:extent cx="5760720" cy="98488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84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9677BB" w14:textId="77777777" w:rsidR="005873A8" w:rsidRDefault="0058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  <w:p w14:paraId="507C05CB" w14:textId="77777777" w:rsidR="005873A8" w:rsidRDefault="00086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Strona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PAGE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FB0A4A">
      <w:rPr>
        <w:rFonts w:ascii="Arial" w:eastAsia="Arial" w:hAnsi="Arial" w:cs="Arial"/>
        <w:b/>
        <w:noProof/>
        <w:color w:val="000000"/>
        <w:sz w:val="18"/>
        <w:szCs w:val="18"/>
      </w:rPr>
      <w:t>6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  <w:r>
      <w:rPr>
        <w:rFonts w:ascii="Arial" w:eastAsia="Arial" w:hAnsi="Arial" w:cs="Arial"/>
        <w:i/>
        <w:color w:val="000000"/>
        <w:sz w:val="18"/>
        <w:szCs w:val="18"/>
      </w:rPr>
      <w:t xml:space="preserve"> z </w:t>
    </w:r>
    <w:r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>
      <w:rPr>
        <w:rFonts w:ascii="Arial" w:eastAsia="Arial" w:hAnsi="Arial" w:cs="Arial"/>
        <w:b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FB0A4A">
      <w:rPr>
        <w:rFonts w:ascii="Arial" w:eastAsia="Arial" w:hAnsi="Arial" w:cs="Arial"/>
        <w:b/>
        <w:noProof/>
        <w:color w:val="000000"/>
        <w:sz w:val="18"/>
        <w:szCs w:val="18"/>
      </w:rPr>
      <w:t>6</w:t>
    </w:r>
    <w:r>
      <w:rPr>
        <w:rFonts w:ascii="Arial" w:eastAsia="Arial" w:hAnsi="Arial" w:cs="Arial"/>
        <w:b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4507" w14:textId="77777777" w:rsidR="005873A8" w:rsidRDefault="0058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8039" w14:textId="77777777" w:rsidR="008A3437" w:rsidRDefault="008A3437">
      <w:pPr>
        <w:spacing w:after="0" w:line="240" w:lineRule="auto"/>
      </w:pPr>
      <w:r>
        <w:separator/>
      </w:r>
    </w:p>
  </w:footnote>
  <w:footnote w:type="continuationSeparator" w:id="0">
    <w:p w14:paraId="062FF262" w14:textId="77777777" w:rsidR="008A3437" w:rsidRDefault="008A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9A89" w14:textId="77777777" w:rsidR="005873A8" w:rsidRDefault="0058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7556" w14:textId="77777777" w:rsidR="005873A8" w:rsidRDefault="00587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</w:p>
  <w:p w14:paraId="7399310A" w14:textId="44EB47C6" w:rsidR="005873A8" w:rsidRDefault="000170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noProof/>
      </w:rPr>
      <w:drawing>
        <wp:inline distT="0" distB="0" distL="0" distR="0" wp14:anchorId="112D4DC6" wp14:editId="120D6C6A">
          <wp:extent cx="5430520" cy="55689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EEF3" w14:textId="77777777" w:rsidR="005873A8" w:rsidRDefault="00587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67E83"/>
    <w:multiLevelType w:val="multilevel"/>
    <w:tmpl w:val="5EC65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08C7"/>
    <w:multiLevelType w:val="multilevel"/>
    <w:tmpl w:val="D862C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16481"/>
    <w:multiLevelType w:val="multilevel"/>
    <w:tmpl w:val="D94602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5233"/>
    <w:multiLevelType w:val="multilevel"/>
    <w:tmpl w:val="881C0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29916">
    <w:abstractNumId w:val="2"/>
  </w:num>
  <w:num w:numId="2" w16cid:durableId="935214558">
    <w:abstractNumId w:val="0"/>
  </w:num>
  <w:num w:numId="3" w16cid:durableId="173111235">
    <w:abstractNumId w:val="3"/>
  </w:num>
  <w:num w:numId="4" w16cid:durableId="99394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A8"/>
    <w:rsid w:val="000170DF"/>
    <w:rsid w:val="000865E5"/>
    <w:rsid w:val="003613E1"/>
    <w:rsid w:val="003C1966"/>
    <w:rsid w:val="00400F7D"/>
    <w:rsid w:val="00507187"/>
    <w:rsid w:val="005873A8"/>
    <w:rsid w:val="007031B7"/>
    <w:rsid w:val="0084101E"/>
    <w:rsid w:val="008A3437"/>
    <w:rsid w:val="00C84C00"/>
    <w:rsid w:val="00CA4BC2"/>
    <w:rsid w:val="00CB4DD5"/>
    <w:rsid w:val="00D47CEC"/>
    <w:rsid w:val="00DB4B84"/>
    <w:rsid w:val="00E23F0C"/>
    <w:rsid w:val="00EA3C3F"/>
    <w:rsid w:val="00FB0A4A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0C2D"/>
  <w15:docId w15:val="{D8D6DAE6-AD25-4D68-8C1E-FA723FE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DejaVu Sans"/>
      <w:lang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27cCFHVash1Kdhd366vmDgMvXQ==">AMUW2mWwYYoQ7TDub2SiUSo6POD/m1BRe7l5KD1lR2C0V7+rO+PQQxTVS3nekyFE9Uye+FtR5jAd8c0fPjYqKPQKiQtHgzyhmcnzSIj2AetouKg4y/UTIkA=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Bodzioch</dc:creator>
  <cp:lastModifiedBy>Ilona Z</cp:lastModifiedBy>
  <cp:revision>10</cp:revision>
  <dcterms:created xsi:type="dcterms:W3CDTF">2022-08-02T15:08:00Z</dcterms:created>
  <dcterms:modified xsi:type="dcterms:W3CDTF">2022-08-08T12:16:00Z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